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FEF" w:rsidRDefault="00F7514B">
      <w:pPr>
        <w:pStyle w:val="Ttulo"/>
      </w:pPr>
      <w:r>
        <w:t>Bogotá́</w:t>
      </w:r>
      <w:r>
        <w:rPr>
          <w:spacing w:val="-6"/>
        </w:rPr>
        <w:t xml:space="preserve"> </w:t>
      </w:r>
      <w:r>
        <w:t>D.C.,</w:t>
      </w:r>
      <w:r>
        <w:rPr>
          <w:spacing w:val="-6"/>
        </w:rPr>
        <w:t xml:space="preserve"> </w:t>
      </w:r>
      <w:r w:rsidR="00D55307">
        <w:rPr>
          <w:spacing w:val="-6"/>
        </w:rPr>
        <w:t>23</w:t>
      </w:r>
      <w:r w:rsidR="0059719B">
        <w:t xml:space="preserve"> </w:t>
      </w:r>
      <w:r>
        <w:t xml:space="preserve">de </w:t>
      </w:r>
      <w:r w:rsidR="00BD0550">
        <w:t xml:space="preserve">febrero </w:t>
      </w:r>
      <w:r>
        <w:t>de</w:t>
      </w:r>
      <w:r>
        <w:rPr>
          <w:spacing w:val="-6"/>
        </w:rPr>
        <w:t xml:space="preserve"> </w:t>
      </w:r>
      <w:r>
        <w:rPr>
          <w:spacing w:val="-4"/>
        </w:rPr>
        <w:t>202</w:t>
      </w:r>
      <w:r w:rsidR="00BD0550">
        <w:rPr>
          <w:spacing w:val="-4"/>
        </w:rPr>
        <w:t>6</w:t>
      </w:r>
    </w:p>
    <w:p w:rsidR="00D00FEF" w:rsidRDefault="00D00FEF">
      <w:pPr>
        <w:pStyle w:val="Textoindependiente"/>
        <w:rPr>
          <w:rFonts w:ascii="Calibri Light"/>
          <w:sz w:val="26"/>
        </w:rPr>
      </w:pPr>
    </w:p>
    <w:p w:rsidR="00D00FEF" w:rsidRDefault="00D00FEF">
      <w:pPr>
        <w:pStyle w:val="Textoindependiente"/>
        <w:spacing w:before="157"/>
        <w:rPr>
          <w:rFonts w:ascii="Calibri Light"/>
          <w:sz w:val="26"/>
        </w:rPr>
      </w:pPr>
    </w:p>
    <w:p w:rsidR="00D00FEF" w:rsidRDefault="00F7514B">
      <w:pPr>
        <w:spacing w:before="1"/>
        <w:ind w:left="262"/>
        <w:jc w:val="both"/>
        <w:rPr>
          <w:b/>
        </w:rPr>
      </w:pPr>
      <w:r>
        <w:rPr>
          <w:b/>
          <w:spacing w:val="-4"/>
        </w:rPr>
        <w:t>Señores:</w:t>
      </w:r>
      <w:r>
        <w:rPr>
          <w:b/>
        </w:rPr>
        <w:t xml:space="preserve"> </w:t>
      </w:r>
      <w:r>
        <w:rPr>
          <w:b/>
          <w:spacing w:val="-2"/>
        </w:rPr>
        <w:t>PROVEEDORES</w:t>
      </w:r>
    </w:p>
    <w:p w:rsidR="00D00FEF" w:rsidRDefault="00D00FEF">
      <w:pPr>
        <w:pStyle w:val="Textoindependiente"/>
        <w:rPr>
          <w:b/>
        </w:rPr>
      </w:pPr>
    </w:p>
    <w:p w:rsidR="00D00FEF" w:rsidRDefault="00D00FEF">
      <w:pPr>
        <w:pStyle w:val="Textoindependiente"/>
        <w:rPr>
          <w:b/>
        </w:rPr>
      </w:pPr>
    </w:p>
    <w:p w:rsidR="00D00FEF" w:rsidRDefault="00D00FEF">
      <w:pPr>
        <w:pStyle w:val="Textoindependiente"/>
        <w:spacing w:before="41"/>
        <w:rPr>
          <w:b/>
        </w:rPr>
      </w:pPr>
    </w:p>
    <w:p w:rsidR="00D00FEF" w:rsidRDefault="00F7514B">
      <w:pPr>
        <w:pStyle w:val="Textoindependiente"/>
        <w:ind w:left="1190"/>
      </w:pPr>
      <w:r>
        <w:t>REF:</w:t>
      </w:r>
      <w:r>
        <w:rPr>
          <w:spacing w:val="1"/>
        </w:rPr>
        <w:t xml:space="preserve"> </w:t>
      </w:r>
      <w:r>
        <w:t>SOLICITUD</w:t>
      </w:r>
      <w:r>
        <w:rPr>
          <w:spacing w:val="1"/>
        </w:rPr>
        <w:t xml:space="preserve"> </w:t>
      </w:r>
      <w:r>
        <w:t>COTIZACION PROCESO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SELECCIÓN</w:t>
      </w:r>
      <w:r>
        <w:rPr>
          <w:spacing w:val="-1"/>
        </w:rPr>
        <w:t xml:space="preserve"> </w:t>
      </w:r>
      <w:r>
        <w:rPr>
          <w:spacing w:val="-4"/>
        </w:rPr>
        <w:t>FDRS</w:t>
      </w:r>
    </w:p>
    <w:p w:rsidR="00D00FEF" w:rsidRDefault="00D00FEF">
      <w:pPr>
        <w:pStyle w:val="Textoindependiente"/>
      </w:pPr>
    </w:p>
    <w:p w:rsidR="00D00FEF" w:rsidRDefault="00D00FEF">
      <w:pPr>
        <w:pStyle w:val="Textoindependiente"/>
        <w:spacing w:before="29"/>
      </w:pPr>
    </w:p>
    <w:p w:rsidR="00D00FEF" w:rsidRDefault="00F7514B" w:rsidP="00BD0550">
      <w:pPr>
        <w:spacing w:line="225" w:lineRule="auto"/>
        <w:ind w:left="262" w:right="1335"/>
        <w:jc w:val="both"/>
      </w:pPr>
      <w:r>
        <w:rPr>
          <w:spacing w:val="-4"/>
        </w:rPr>
        <w:t>El Fondo de Desarrollo</w:t>
      </w:r>
      <w:r>
        <w:rPr>
          <w:spacing w:val="-5"/>
        </w:rPr>
        <w:t xml:space="preserve"> </w:t>
      </w:r>
      <w:r>
        <w:rPr>
          <w:spacing w:val="-4"/>
        </w:rPr>
        <w:t>Rural de Sumapaz</w:t>
      </w:r>
      <w:r>
        <w:rPr>
          <w:spacing w:val="-5"/>
        </w:rPr>
        <w:t xml:space="preserve"> </w:t>
      </w:r>
      <w:r>
        <w:rPr>
          <w:spacing w:val="-4"/>
        </w:rPr>
        <w:t xml:space="preserve">adelanta la estructuración del proceso de convocatoria para la </w:t>
      </w:r>
      <w:r>
        <w:t>selección de un contratista que tiene por objeto</w:t>
      </w:r>
      <w:r w:rsidR="0059719B">
        <w:rPr>
          <w:rFonts w:ascii="Garamond" w:hAnsi="Garamond" w:cs="Arial"/>
          <w:sz w:val="24"/>
          <w:szCs w:val="24"/>
        </w:rPr>
        <w:t xml:space="preserve"> “</w:t>
      </w:r>
      <w:r w:rsidR="00BD0550">
        <w:t>PRESTAR LOS SERVICIOS DE VIGILANCIA Y SEGURIDAD PRIVADA PARA LAS SEDES Y CORREGIDURÍAS DE LA ALCALDÍA LOCAL DE SUMAPAZ</w:t>
      </w:r>
      <w:r w:rsidR="0059719B">
        <w:rPr>
          <w:rFonts w:ascii="Garamond" w:hAnsi="Garamond" w:cs="Arial"/>
          <w:sz w:val="24"/>
          <w:szCs w:val="24"/>
        </w:rPr>
        <w:t>”</w:t>
      </w:r>
      <w:r>
        <w:rPr>
          <w:rFonts w:ascii="Calibri" w:hAnsi="Calibri"/>
          <w:i/>
          <w:spacing w:val="-5"/>
          <w:sz w:val="2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marco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mismo,</w:t>
      </w:r>
      <w:r>
        <w:rPr>
          <w:spacing w:val="-6"/>
        </w:rPr>
        <w:t xml:space="preserve"> </w:t>
      </w:r>
      <w:r>
        <w:t>se requiere la realización de la estructuración de costo y análisis del mercado, a fin de determinar las condiciones</w:t>
      </w:r>
      <w:r>
        <w:rPr>
          <w:spacing w:val="-7"/>
        </w:rPr>
        <w:t xml:space="preserve"> </w:t>
      </w:r>
      <w:r>
        <w:t>bajo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cuales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ejecutará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contrato.</w:t>
      </w:r>
    </w:p>
    <w:p w:rsidR="00D00FEF" w:rsidRDefault="00D00FEF">
      <w:pPr>
        <w:pStyle w:val="Textoindependiente"/>
        <w:spacing w:before="23"/>
      </w:pPr>
    </w:p>
    <w:p w:rsidR="00D00FEF" w:rsidRDefault="00F7514B">
      <w:pPr>
        <w:pStyle w:val="Textoindependiente"/>
        <w:spacing w:before="1" w:line="242" w:lineRule="auto"/>
        <w:ind w:left="262" w:right="1336"/>
        <w:jc w:val="both"/>
      </w:pPr>
      <w:r>
        <w:t>En</w:t>
      </w:r>
      <w:r>
        <w:rPr>
          <w:spacing w:val="-14"/>
        </w:rPr>
        <w:t xml:space="preserve"> </w:t>
      </w:r>
      <w:r>
        <w:t>este</w:t>
      </w:r>
      <w:r>
        <w:rPr>
          <w:spacing w:val="-14"/>
        </w:rPr>
        <w:t xml:space="preserve"> </w:t>
      </w:r>
      <w:r>
        <w:t>sentido,</w:t>
      </w:r>
      <w:r>
        <w:rPr>
          <w:spacing w:val="-14"/>
        </w:rPr>
        <w:t xml:space="preserve"> </w:t>
      </w:r>
      <w:r>
        <w:t>atentamente</w:t>
      </w:r>
      <w:r>
        <w:rPr>
          <w:spacing w:val="-13"/>
        </w:rPr>
        <w:t xml:space="preserve"> </w:t>
      </w:r>
      <w:r>
        <w:t>solicitamos</w:t>
      </w:r>
      <w:r>
        <w:rPr>
          <w:spacing w:val="-14"/>
        </w:rPr>
        <w:t xml:space="preserve"> </w:t>
      </w:r>
      <w:r>
        <w:t>su</w:t>
      </w:r>
      <w:r>
        <w:rPr>
          <w:spacing w:val="-14"/>
        </w:rPr>
        <w:t xml:space="preserve"> </w:t>
      </w:r>
      <w:r>
        <w:t>colaboración</w:t>
      </w:r>
      <w:r>
        <w:rPr>
          <w:spacing w:val="-14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remitir</w:t>
      </w:r>
      <w:r>
        <w:rPr>
          <w:spacing w:val="-14"/>
        </w:rPr>
        <w:t xml:space="preserve"> </w:t>
      </w:r>
      <w:r>
        <w:t>cotización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ítems</w:t>
      </w:r>
      <w:r>
        <w:rPr>
          <w:spacing w:val="-14"/>
        </w:rPr>
        <w:t xml:space="preserve"> </w:t>
      </w:r>
      <w:r>
        <w:t xml:space="preserve">descritos en el formato </w:t>
      </w:r>
      <w:r w:rsidR="00522DF7">
        <w:t xml:space="preserve">de cotización en </w:t>
      </w:r>
      <w:r>
        <w:t>Excel anexo, la cual servirá́ de soporte para realizar el estudio, de acuerdo con las condiciones</w:t>
      </w:r>
      <w:r>
        <w:rPr>
          <w:spacing w:val="-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relacionan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continuación:</w:t>
      </w:r>
    </w:p>
    <w:p w:rsidR="00D00FEF" w:rsidRDefault="00D00FEF">
      <w:pPr>
        <w:pStyle w:val="Textoindependiente"/>
        <w:spacing w:before="17"/>
      </w:pPr>
    </w:p>
    <w:p w:rsidR="00D00FEF" w:rsidRDefault="00F7514B">
      <w:pPr>
        <w:pStyle w:val="Textoindependiente"/>
        <w:ind w:left="262"/>
        <w:jc w:val="both"/>
      </w:pPr>
      <w:r>
        <w:rPr>
          <w:spacing w:val="-2"/>
        </w:rPr>
        <w:t>NOTA:</w:t>
      </w:r>
      <w:r>
        <w:rPr>
          <w:spacing w:val="-12"/>
        </w:rPr>
        <w:t xml:space="preserve"> </w:t>
      </w:r>
      <w:r>
        <w:rPr>
          <w:spacing w:val="-2"/>
        </w:rPr>
        <w:t>Tener</w:t>
      </w:r>
      <w:r>
        <w:rPr>
          <w:spacing w:val="-10"/>
        </w:rPr>
        <w:t xml:space="preserve"> </w:t>
      </w:r>
      <w:r>
        <w:rPr>
          <w:spacing w:val="-2"/>
        </w:rPr>
        <w:t>en</w:t>
      </w:r>
      <w:r>
        <w:rPr>
          <w:spacing w:val="-9"/>
        </w:rPr>
        <w:t xml:space="preserve"> </w:t>
      </w:r>
      <w:r>
        <w:rPr>
          <w:spacing w:val="-2"/>
        </w:rPr>
        <w:t>cuenta</w:t>
      </w:r>
      <w:r>
        <w:rPr>
          <w:spacing w:val="-9"/>
        </w:rPr>
        <w:t xml:space="preserve"> </w:t>
      </w:r>
      <w:r>
        <w:rPr>
          <w:spacing w:val="-2"/>
        </w:rPr>
        <w:t>que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localidad</w:t>
      </w:r>
      <w:r>
        <w:rPr>
          <w:spacing w:val="-8"/>
        </w:rPr>
        <w:t xml:space="preserve"> </w:t>
      </w:r>
      <w:r>
        <w:rPr>
          <w:spacing w:val="-2"/>
        </w:rPr>
        <w:t>No.</w:t>
      </w:r>
      <w:r>
        <w:rPr>
          <w:spacing w:val="-10"/>
        </w:rPr>
        <w:t xml:space="preserve"> </w:t>
      </w:r>
      <w:r>
        <w:rPr>
          <w:spacing w:val="-2"/>
        </w:rPr>
        <w:t>20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Sumapaz</w:t>
      </w:r>
      <w:r>
        <w:rPr>
          <w:spacing w:val="-11"/>
        </w:rPr>
        <w:t xml:space="preserve"> </w:t>
      </w:r>
      <w:r>
        <w:rPr>
          <w:spacing w:val="-2"/>
        </w:rPr>
        <w:t>es</w:t>
      </w:r>
      <w:r>
        <w:rPr>
          <w:spacing w:val="-8"/>
        </w:rPr>
        <w:t xml:space="preserve"> </w:t>
      </w:r>
      <w:r>
        <w:rPr>
          <w:spacing w:val="-2"/>
        </w:rPr>
        <w:t>territorio</w:t>
      </w:r>
      <w:r>
        <w:rPr>
          <w:spacing w:val="-10"/>
        </w:rPr>
        <w:t xml:space="preserve"> </w:t>
      </w:r>
      <w:r>
        <w:rPr>
          <w:spacing w:val="-2"/>
        </w:rPr>
        <w:t>100%</w:t>
      </w:r>
      <w:r>
        <w:rPr>
          <w:spacing w:val="-9"/>
        </w:rPr>
        <w:t xml:space="preserve"> </w:t>
      </w:r>
      <w:r>
        <w:rPr>
          <w:spacing w:val="-2"/>
        </w:rPr>
        <w:t>rural.</w:t>
      </w:r>
    </w:p>
    <w:p w:rsidR="00D00FEF" w:rsidRDefault="00D00FEF">
      <w:pPr>
        <w:pStyle w:val="Textoindependiente"/>
        <w:spacing w:before="61"/>
        <w:rPr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6969"/>
      </w:tblGrid>
      <w:tr w:rsidR="00D00FEF">
        <w:trPr>
          <w:trHeight w:val="263"/>
        </w:trPr>
        <w:tc>
          <w:tcPr>
            <w:tcW w:w="8829" w:type="dxa"/>
            <w:gridSpan w:val="2"/>
          </w:tcPr>
          <w:p w:rsidR="00D00FEF" w:rsidRDefault="00F7514B">
            <w:pPr>
              <w:pStyle w:val="TableParagraph"/>
              <w:spacing w:before="1" w:line="243" w:lineRule="exact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SOLICITUD</w:t>
            </w:r>
            <w:r>
              <w:rPr>
                <w:rFonts w:ascii="Times New Roman" w:hAnsi="Times New Roman"/>
                <w:b/>
                <w:spacing w:val="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DE</w:t>
            </w:r>
            <w:r>
              <w:rPr>
                <w:rFonts w:ascii="Times New Roman" w:hAnsi="Times New Roman"/>
                <w:b/>
                <w:spacing w:val="9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COTIZACIÓN</w:t>
            </w:r>
          </w:p>
        </w:tc>
      </w:tr>
      <w:tr w:rsidR="00D00FEF" w:rsidTr="0059132C">
        <w:trPr>
          <w:trHeight w:val="1269"/>
        </w:trPr>
        <w:tc>
          <w:tcPr>
            <w:tcW w:w="1860" w:type="dxa"/>
          </w:tcPr>
          <w:p w:rsidR="00D00FEF" w:rsidRPr="0059132C" w:rsidRDefault="00F7514B">
            <w:pPr>
              <w:pStyle w:val="TableParagraph"/>
              <w:spacing w:before="0" w:line="235" w:lineRule="auto"/>
              <w:ind w:left="107"/>
              <w:rPr>
                <w:rFonts w:ascii="Times New Roman"/>
              </w:rPr>
            </w:pPr>
            <w:r w:rsidRPr="0059132C">
              <w:rPr>
                <w:rFonts w:ascii="Times New Roman"/>
                <w:spacing w:val="-2"/>
              </w:rPr>
              <w:t xml:space="preserve">ADVERTENC </w:t>
            </w:r>
            <w:r w:rsidRPr="0059132C">
              <w:rPr>
                <w:rFonts w:ascii="Times New Roman"/>
                <w:spacing w:val="-4"/>
              </w:rPr>
              <w:t>IAS</w:t>
            </w:r>
          </w:p>
        </w:tc>
        <w:tc>
          <w:tcPr>
            <w:tcW w:w="6969" w:type="dxa"/>
          </w:tcPr>
          <w:p w:rsidR="00D00FEF" w:rsidRDefault="00F7514B" w:rsidP="0059132C">
            <w:pPr>
              <w:pStyle w:val="TableParagraph"/>
              <w:spacing w:before="0" w:line="237" w:lineRule="exact"/>
              <w:ind w:left="105"/>
              <w:jc w:val="both"/>
              <w:rPr>
                <w:rFonts w:ascii="Times New Roman" w:hAnsi="Times New Roman"/>
                <w:spacing w:val="-4"/>
              </w:rPr>
            </w:pPr>
            <w:r w:rsidRPr="00372145">
              <w:rPr>
                <w:rFonts w:ascii="Times New Roman" w:hAnsi="Times New Roman"/>
                <w:spacing w:val="-4"/>
              </w:rPr>
              <w:t>La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cotización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solicitada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servirá</w:t>
            </w:r>
            <w:r w:rsidRPr="00372145">
              <w:rPr>
                <w:rFonts w:ascii="Times New Roman" w:hAnsi="Times New Roman"/>
                <w:spacing w:val="-9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únicamente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de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base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para</w:t>
            </w:r>
            <w:r w:rsidRPr="00372145">
              <w:rPr>
                <w:rFonts w:ascii="Times New Roman" w:hAnsi="Times New Roman"/>
                <w:spacing w:val="-9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la</w:t>
            </w:r>
            <w:r w:rsidRPr="00372145">
              <w:rPr>
                <w:rFonts w:ascii="Times New Roman" w:hAnsi="Times New Roman"/>
                <w:spacing w:val="-9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elaboración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de</w:t>
            </w:r>
            <w:r w:rsidRPr="00372145">
              <w:rPr>
                <w:rFonts w:ascii="Times New Roman" w:hAnsi="Times New Roman"/>
                <w:spacing w:val="-9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un</w:t>
            </w:r>
            <w:r w:rsidRPr="00372145">
              <w:rPr>
                <w:rFonts w:ascii="Times New Roman" w:hAnsi="Times New Roman"/>
                <w:spacing w:val="-9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estudio</w:t>
            </w:r>
            <w:r w:rsidR="0059132C">
              <w:rPr>
                <w:rFonts w:ascii="Times New Roman" w:hAnsi="Times New Roman"/>
              </w:rPr>
              <w:t xml:space="preserve"> </w:t>
            </w:r>
            <w:r w:rsidRPr="00372145">
              <w:rPr>
                <w:rFonts w:ascii="Times New Roman" w:hAnsi="Times New Roman"/>
              </w:rPr>
              <w:t>de</w:t>
            </w:r>
            <w:r w:rsidRPr="00372145">
              <w:rPr>
                <w:rFonts w:ascii="Times New Roman" w:hAnsi="Times New Roman"/>
                <w:spacing w:val="-13"/>
              </w:rPr>
              <w:t xml:space="preserve"> </w:t>
            </w:r>
            <w:r w:rsidRPr="00372145">
              <w:rPr>
                <w:rFonts w:ascii="Times New Roman" w:hAnsi="Times New Roman"/>
              </w:rPr>
              <w:t>mercado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y,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por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tanto,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no</w:t>
            </w:r>
            <w:r w:rsidRPr="00372145">
              <w:rPr>
                <w:rFonts w:ascii="Times New Roman" w:hAnsi="Times New Roman"/>
                <w:spacing w:val="-13"/>
              </w:rPr>
              <w:t xml:space="preserve"> </w:t>
            </w:r>
            <w:r w:rsidRPr="00372145">
              <w:rPr>
                <w:rFonts w:ascii="Times New Roman" w:hAnsi="Times New Roman"/>
              </w:rPr>
              <w:t>constituye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en</w:t>
            </w:r>
            <w:r w:rsidRPr="00372145">
              <w:rPr>
                <w:rFonts w:ascii="Times New Roman" w:hAnsi="Times New Roman"/>
                <w:spacing w:val="-10"/>
              </w:rPr>
              <w:t xml:space="preserve"> </w:t>
            </w:r>
            <w:r w:rsidRPr="00372145">
              <w:rPr>
                <w:rFonts w:ascii="Times New Roman" w:hAnsi="Times New Roman"/>
              </w:rPr>
              <w:t>sí́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misma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una</w:t>
            </w:r>
            <w:r w:rsidRPr="00372145">
              <w:rPr>
                <w:rFonts w:ascii="Times New Roman" w:hAnsi="Times New Roman"/>
                <w:spacing w:val="-14"/>
              </w:rPr>
              <w:t xml:space="preserve"> </w:t>
            </w:r>
            <w:r w:rsidRPr="00372145">
              <w:rPr>
                <w:rFonts w:ascii="Times New Roman" w:hAnsi="Times New Roman"/>
              </w:rPr>
              <w:t>oferta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y</w:t>
            </w:r>
            <w:r w:rsidRPr="00372145">
              <w:rPr>
                <w:rFonts w:ascii="Times New Roman" w:hAnsi="Times New Roman"/>
                <w:spacing w:val="-12"/>
              </w:rPr>
              <w:t xml:space="preserve"> </w:t>
            </w:r>
            <w:r w:rsidRPr="00372145">
              <w:rPr>
                <w:rFonts w:ascii="Times New Roman" w:hAnsi="Times New Roman"/>
              </w:rPr>
              <w:t>consecuentemente NO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</w:rPr>
              <w:t>obliga</w:t>
            </w:r>
            <w:r w:rsidRPr="00372145">
              <w:rPr>
                <w:rFonts w:ascii="Times New Roman" w:hAnsi="Times New Roman"/>
                <w:spacing w:val="-7"/>
              </w:rPr>
              <w:t xml:space="preserve"> </w:t>
            </w:r>
            <w:r w:rsidRPr="00372145">
              <w:rPr>
                <w:rFonts w:ascii="Times New Roman" w:hAnsi="Times New Roman"/>
              </w:rPr>
              <w:t>a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</w:rPr>
              <w:t>las</w:t>
            </w:r>
            <w:r w:rsidRPr="00372145">
              <w:rPr>
                <w:rFonts w:ascii="Times New Roman" w:hAnsi="Times New Roman"/>
                <w:spacing w:val="-4"/>
              </w:rPr>
              <w:t xml:space="preserve"> </w:t>
            </w:r>
            <w:r w:rsidRPr="00372145">
              <w:rPr>
                <w:rFonts w:ascii="Times New Roman" w:hAnsi="Times New Roman"/>
              </w:rPr>
              <w:t>partes.</w:t>
            </w:r>
            <w:r w:rsidRPr="00372145">
              <w:rPr>
                <w:rFonts w:ascii="Times New Roman" w:hAnsi="Times New Roman"/>
                <w:spacing w:val="-4"/>
              </w:rPr>
              <w:t xml:space="preserve"> </w:t>
            </w:r>
            <w:r w:rsidRPr="00372145">
              <w:rPr>
                <w:rFonts w:ascii="Times New Roman" w:hAnsi="Times New Roman"/>
              </w:rPr>
              <w:t>así́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</w:rPr>
              <w:t>las</w:t>
            </w:r>
            <w:r w:rsidRPr="00372145">
              <w:rPr>
                <w:rFonts w:ascii="Times New Roman" w:hAnsi="Times New Roman"/>
                <w:spacing w:val="-4"/>
              </w:rPr>
              <w:t xml:space="preserve"> </w:t>
            </w:r>
            <w:r w:rsidRPr="00372145">
              <w:rPr>
                <w:rFonts w:ascii="Times New Roman" w:hAnsi="Times New Roman"/>
              </w:rPr>
              <w:t>cosas,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</w:rPr>
              <w:t>se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</w:rPr>
              <w:t>precisa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</w:rPr>
              <w:t>que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</w:rPr>
              <w:t>el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</w:rPr>
              <w:t>fin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</w:rPr>
              <w:t>de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</w:rPr>
              <w:t>esta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</w:rPr>
              <w:t>solicitud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</w:rPr>
              <w:t>es</w:t>
            </w:r>
            <w:r w:rsidRPr="00372145">
              <w:rPr>
                <w:rFonts w:ascii="Times New Roman" w:hAnsi="Times New Roman"/>
                <w:spacing w:val="-4"/>
              </w:rPr>
              <w:t xml:space="preserve"> </w:t>
            </w:r>
            <w:r w:rsidRPr="00372145">
              <w:rPr>
                <w:rFonts w:ascii="Times New Roman" w:hAnsi="Times New Roman"/>
              </w:rPr>
              <w:t>el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</w:rPr>
              <w:t xml:space="preserve">de </w:t>
            </w:r>
            <w:r w:rsidRPr="00372145">
              <w:rPr>
                <w:rFonts w:ascii="Times New Roman" w:hAnsi="Times New Roman"/>
                <w:spacing w:val="-6"/>
              </w:rPr>
              <w:t>analizar</w:t>
            </w:r>
            <w:r w:rsidRPr="00372145">
              <w:rPr>
                <w:rFonts w:ascii="Times New Roman" w:hAnsi="Times New Roman"/>
                <w:spacing w:val="-2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las</w:t>
            </w:r>
            <w:r w:rsidRPr="00372145">
              <w:rPr>
                <w:rFonts w:ascii="Times New Roman" w:hAnsi="Times New Roman"/>
                <w:spacing w:val="-2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condiciones</w:t>
            </w:r>
            <w:r w:rsidRPr="00372145">
              <w:rPr>
                <w:rFonts w:ascii="Times New Roman" w:hAnsi="Times New Roman"/>
                <w:spacing w:val="-2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del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mercado</w:t>
            </w:r>
            <w:r w:rsidRPr="00372145">
              <w:rPr>
                <w:rFonts w:ascii="Times New Roman" w:hAnsi="Times New Roman"/>
                <w:spacing w:val="-2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correspondiente,</w:t>
            </w:r>
            <w:r w:rsidRPr="00372145">
              <w:rPr>
                <w:rFonts w:ascii="Times New Roman" w:hAnsi="Times New Roman"/>
                <w:spacing w:val="-2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la</w:t>
            </w:r>
            <w:r w:rsidRPr="00372145">
              <w:rPr>
                <w:rFonts w:ascii="Times New Roman" w:hAnsi="Times New Roman"/>
                <w:spacing w:val="-7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viabilidad</w:t>
            </w:r>
            <w:r w:rsidRPr="00372145">
              <w:rPr>
                <w:rFonts w:ascii="Times New Roman" w:hAnsi="Times New Roman"/>
                <w:spacing w:val="-2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de</w:t>
            </w:r>
            <w:r w:rsidRPr="00372145">
              <w:rPr>
                <w:rFonts w:ascii="Times New Roman" w:hAnsi="Times New Roman"/>
                <w:spacing w:val="-3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la</w:t>
            </w:r>
            <w:r w:rsidRPr="00372145">
              <w:rPr>
                <w:rFonts w:ascii="Times New Roman" w:hAnsi="Times New Roman"/>
                <w:spacing w:val="-1"/>
              </w:rPr>
              <w:t xml:space="preserve"> </w:t>
            </w:r>
            <w:r w:rsidRPr="00372145">
              <w:rPr>
                <w:rFonts w:ascii="Times New Roman" w:hAnsi="Times New Roman"/>
                <w:spacing w:val="-6"/>
              </w:rPr>
              <w:t>contratación</w:t>
            </w:r>
            <w:r w:rsidR="0059132C">
              <w:rPr>
                <w:rFonts w:ascii="Times New Roman" w:hAnsi="Times New Roman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mediante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la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medición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de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variables como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la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oportunidad,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la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calidad,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el</w:t>
            </w:r>
            <w:r w:rsidRPr="00372145">
              <w:rPr>
                <w:rFonts w:ascii="Times New Roman" w:hAnsi="Times New Roman"/>
                <w:spacing w:val="-6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costo,</w:t>
            </w:r>
            <w:r w:rsidRPr="00372145">
              <w:rPr>
                <w:rFonts w:ascii="Times New Roman" w:hAnsi="Times New Roman"/>
                <w:spacing w:val="-5"/>
              </w:rPr>
              <w:t xml:space="preserve"> </w:t>
            </w:r>
            <w:r w:rsidRPr="00372145">
              <w:rPr>
                <w:rFonts w:ascii="Times New Roman" w:hAnsi="Times New Roman"/>
                <w:spacing w:val="-4"/>
              </w:rPr>
              <w:t>etc.</w:t>
            </w:r>
          </w:p>
          <w:p w:rsidR="00A73BA3" w:rsidRPr="00372145" w:rsidRDefault="00A73BA3" w:rsidP="0059132C">
            <w:pPr>
              <w:pStyle w:val="TableParagraph"/>
              <w:spacing w:before="0" w:line="237" w:lineRule="exact"/>
              <w:ind w:left="105"/>
              <w:jc w:val="both"/>
              <w:rPr>
                <w:rFonts w:ascii="Times New Roman" w:hAnsi="Times New Roman"/>
              </w:rPr>
            </w:pPr>
          </w:p>
        </w:tc>
      </w:tr>
      <w:tr w:rsidR="00D00FEF" w:rsidTr="002A4EFA">
        <w:trPr>
          <w:trHeight w:val="920"/>
        </w:trPr>
        <w:tc>
          <w:tcPr>
            <w:tcW w:w="1860" w:type="dxa"/>
          </w:tcPr>
          <w:p w:rsidR="00D00FEF" w:rsidRPr="0059132C" w:rsidRDefault="00F7514B">
            <w:pPr>
              <w:pStyle w:val="TableParagraph"/>
              <w:spacing w:before="0" w:line="258" w:lineRule="exact"/>
              <w:ind w:left="107"/>
              <w:rPr>
                <w:rFonts w:ascii="Times New Roman"/>
                <w:highlight w:val="green"/>
              </w:rPr>
            </w:pPr>
            <w:r w:rsidRPr="00DC1DD6">
              <w:rPr>
                <w:rFonts w:ascii="Times New Roman"/>
                <w:spacing w:val="-2"/>
              </w:rPr>
              <w:t>OBJETO</w:t>
            </w:r>
          </w:p>
        </w:tc>
        <w:tc>
          <w:tcPr>
            <w:tcW w:w="6969" w:type="dxa"/>
          </w:tcPr>
          <w:p w:rsidR="00D00FEF" w:rsidRPr="00BD0550" w:rsidRDefault="00BD0550" w:rsidP="00BD0550">
            <w:pPr>
              <w:pStyle w:val="TableParagraph"/>
              <w:ind w:left="105"/>
              <w:jc w:val="both"/>
              <w:rPr>
                <w:rFonts w:ascii="Times New Roman" w:hAnsi="Times New Roman"/>
              </w:rPr>
            </w:pPr>
            <w:r w:rsidRPr="00BD0550">
              <w:rPr>
                <w:rFonts w:ascii="Times New Roman" w:hAnsi="Times New Roman"/>
              </w:rPr>
              <w:t>PRESTAR LOS SERVICIOS DE VIGILANC</w:t>
            </w:r>
            <w:r>
              <w:rPr>
                <w:rFonts w:ascii="Times New Roman" w:hAnsi="Times New Roman"/>
              </w:rPr>
              <w:t xml:space="preserve">IA Y SEGURIDAD PRIVADA PARA LAS </w:t>
            </w:r>
            <w:r w:rsidRPr="00BD0550">
              <w:rPr>
                <w:rFonts w:ascii="Times New Roman" w:hAnsi="Times New Roman"/>
              </w:rPr>
              <w:t>SEDES Y CORREGIDURÍAS DE LA ALCALDÍA LOCAL DE SUMAPAZ</w:t>
            </w:r>
          </w:p>
        </w:tc>
      </w:tr>
      <w:tr w:rsidR="00D00FEF" w:rsidTr="002A4EFA">
        <w:trPr>
          <w:trHeight w:val="834"/>
        </w:trPr>
        <w:tc>
          <w:tcPr>
            <w:tcW w:w="1860" w:type="dxa"/>
          </w:tcPr>
          <w:p w:rsidR="00D00FEF" w:rsidRPr="00DC1DD6" w:rsidRDefault="00F7514B">
            <w:pPr>
              <w:pStyle w:val="TableParagraph"/>
              <w:spacing w:before="0" w:line="251" w:lineRule="exact"/>
              <w:ind w:left="107"/>
              <w:rPr>
                <w:rFonts w:ascii="Times New Roman"/>
              </w:rPr>
            </w:pPr>
            <w:r w:rsidRPr="00DC1DD6">
              <w:rPr>
                <w:rFonts w:ascii="Times New Roman"/>
                <w:spacing w:val="-2"/>
              </w:rPr>
              <w:t>VALOR</w:t>
            </w:r>
          </w:p>
        </w:tc>
        <w:tc>
          <w:tcPr>
            <w:tcW w:w="6969" w:type="dxa"/>
          </w:tcPr>
          <w:p w:rsidR="00A73BA3" w:rsidRPr="000C01B8" w:rsidRDefault="00BD0550" w:rsidP="002A4EFA">
            <w:pPr>
              <w:pStyle w:val="TableParagraph"/>
              <w:spacing w:before="0" w:line="251" w:lineRule="exact"/>
              <w:ind w:left="10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0C01B8" w:rsidRPr="000C01B8">
              <w:rPr>
                <w:rFonts w:ascii="Times New Roman" w:hAnsi="Times New Roman" w:cs="Times New Roman"/>
              </w:rPr>
              <w:t xml:space="preserve">e definirá de acuerdo con el valor o costo que arroje el estudio de mercado. </w:t>
            </w:r>
            <w:r w:rsidR="000C01B8">
              <w:rPr>
                <w:rFonts w:ascii="Times New Roman" w:hAnsi="Times New Roman" w:cs="Times New Roman"/>
              </w:rPr>
              <w:t xml:space="preserve">El </w:t>
            </w:r>
            <w:r w:rsidR="000C01B8" w:rsidRPr="000C01B8">
              <w:rPr>
                <w:rFonts w:ascii="Times New Roman" w:hAnsi="Times New Roman" w:cs="Times New Roman"/>
              </w:rPr>
              <w:t>valor del contrato será el valor total de la propuesta seleccionada incluido IVA</w:t>
            </w:r>
            <w:r w:rsidR="000C01B8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  <w:tr w:rsidR="00D00FEF" w:rsidTr="0059132C">
        <w:trPr>
          <w:trHeight w:val="347"/>
        </w:trPr>
        <w:tc>
          <w:tcPr>
            <w:tcW w:w="1860" w:type="dxa"/>
          </w:tcPr>
          <w:p w:rsidR="00D00FEF" w:rsidRPr="00DC1DD6" w:rsidRDefault="00F7514B">
            <w:pPr>
              <w:pStyle w:val="TableParagraph"/>
              <w:spacing w:before="0" w:line="258" w:lineRule="exact"/>
              <w:ind w:left="107"/>
              <w:rPr>
                <w:rFonts w:ascii="Times New Roman"/>
              </w:rPr>
            </w:pPr>
            <w:r w:rsidRPr="00DC1DD6">
              <w:rPr>
                <w:rFonts w:ascii="Times New Roman"/>
                <w:spacing w:val="-2"/>
              </w:rPr>
              <w:t>PLAZO</w:t>
            </w:r>
          </w:p>
        </w:tc>
        <w:tc>
          <w:tcPr>
            <w:tcW w:w="6969" w:type="dxa"/>
          </w:tcPr>
          <w:p w:rsidR="00D00FEF" w:rsidRPr="00DC1DD6" w:rsidRDefault="00BD0550">
            <w:pPr>
              <w:pStyle w:val="TableParagraph"/>
              <w:spacing w:before="0" w:line="258" w:lineRule="exact"/>
              <w:ind w:left="105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DC1DD6">
              <w:rPr>
                <w:rFonts w:ascii="Times New Roman"/>
              </w:rPr>
              <w:t>2</w:t>
            </w:r>
            <w:r w:rsidR="00D671DB" w:rsidRPr="00DC1DD6">
              <w:rPr>
                <w:rFonts w:ascii="Times New Roman"/>
                <w:spacing w:val="-9"/>
              </w:rPr>
              <w:t xml:space="preserve"> </w:t>
            </w:r>
            <w:r w:rsidR="00D671DB" w:rsidRPr="00DC1DD6">
              <w:rPr>
                <w:rFonts w:ascii="Times New Roman"/>
                <w:spacing w:val="-2"/>
              </w:rPr>
              <w:t>meses</w:t>
            </w:r>
          </w:p>
        </w:tc>
      </w:tr>
      <w:tr w:rsidR="00D00FEF" w:rsidTr="0059132C">
        <w:trPr>
          <w:trHeight w:val="539"/>
        </w:trPr>
        <w:tc>
          <w:tcPr>
            <w:tcW w:w="1860" w:type="dxa"/>
          </w:tcPr>
          <w:p w:rsidR="00D00FEF" w:rsidRPr="00DC1DD6" w:rsidRDefault="00F7514B" w:rsidP="0059132C">
            <w:pPr>
              <w:pStyle w:val="TableParagraph"/>
              <w:spacing w:before="0" w:line="257" w:lineRule="exact"/>
              <w:ind w:left="107"/>
              <w:rPr>
                <w:rFonts w:ascii="Times New Roman"/>
              </w:rPr>
            </w:pPr>
            <w:r w:rsidRPr="00DC1DD6">
              <w:rPr>
                <w:rFonts w:ascii="Times New Roman"/>
                <w:spacing w:val="-2"/>
              </w:rPr>
              <w:t>MODALIDA</w:t>
            </w:r>
            <w:r w:rsidRPr="00DC1DD6">
              <w:rPr>
                <w:rFonts w:ascii="Times New Roman"/>
                <w:spacing w:val="-10"/>
                <w:w w:val="105"/>
              </w:rPr>
              <w:t>D</w:t>
            </w:r>
          </w:p>
        </w:tc>
        <w:tc>
          <w:tcPr>
            <w:tcW w:w="6969" w:type="dxa"/>
          </w:tcPr>
          <w:p w:rsidR="00D00FEF" w:rsidRPr="00DC1DD6" w:rsidRDefault="00DC1DD6">
            <w:pPr>
              <w:pStyle w:val="TableParagraph"/>
              <w:spacing w:before="0" w:line="261" w:lineRule="exact"/>
              <w:ind w:left="105"/>
              <w:rPr>
                <w:rFonts w:ascii="Times New Roman" w:hAnsi="Times New Roman"/>
              </w:rPr>
            </w:pPr>
            <w:r w:rsidRPr="00DC1DD6">
              <w:rPr>
                <w:rFonts w:ascii="Times New Roman" w:hAnsi="Times New Roman"/>
                <w:spacing w:val="-6"/>
              </w:rPr>
              <w:t>Mínima Cuantía</w:t>
            </w:r>
          </w:p>
        </w:tc>
      </w:tr>
      <w:tr w:rsidR="00D00FEF" w:rsidTr="0059132C">
        <w:trPr>
          <w:trHeight w:val="609"/>
        </w:trPr>
        <w:tc>
          <w:tcPr>
            <w:tcW w:w="1860" w:type="dxa"/>
          </w:tcPr>
          <w:p w:rsidR="00D00FEF" w:rsidRPr="00DC1DD6" w:rsidRDefault="00F7514B">
            <w:pPr>
              <w:pStyle w:val="TableParagraph"/>
              <w:tabs>
                <w:tab w:val="left" w:pos="992"/>
              </w:tabs>
              <w:spacing w:before="0" w:line="191" w:lineRule="exact"/>
              <w:ind w:left="107"/>
              <w:rPr>
                <w:rFonts w:ascii="Times New Roman"/>
                <w:sz w:val="18"/>
              </w:rPr>
            </w:pPr>
            <w:r w:rsidRPr="00DC1DD6">
              <w:rPr>
                <w:rFonts w:ascii="Times New Roman"/>
                <w:spacing w:val="-2"/>
                <w:sz w:val="18"/>
              </w:rPr>
              <w:t>PLAZO</w:t>
            </w:r>
            <w:r w:rsidRPr="00DC1DD6">
              <w:rPr>
                <w:rFonts w:ascii="Times New Roman"/>
                <w:sz w:val="18"/>
              </w:rPr>
              <w:tab/>
            </w:r>
            <w:r w:rsidRPr="00DC1DD6">
              <w:rPr>
                <w:rFonts w:ascii="Times New Roman"/>
                <w:spacing w:val="-4"/>
                <w:sz w:val="18"/>
              </w:rPr>
              <w:t>PARA</w:t>
            </w:r>
          </w:p>
          <w:p w:rsidR="00D00FEF" w:rsidRPr="00DC1DD6" w:rsidRDefault="00F7514B">
            <w:pPr>
              <w:pStyle w:val="TableParagraph"/>
              <w:spacing w:before="0" w:line="202" w:lineRule="exact"/>
              <w:ind w:left="107"/>
              <w:rPr>
                <w:rFonts w:ascii="Times New Roman"/>
                <w:sz w:val="18"/>
              </w:rPr>
            </w:pPr>
            <w:r w:rsidRPr="00DC1DD6">
              <w:rPr>
                <w:rFonts w:ascii="Times New Roman"/>
                <w:spacing w:val="-2"/>
                <w:sz w:val="18"/>
              </w:rPr>
              <w:t>PRECENTAR COTIZACIONES</w:t>
            </w:r>
          </w:p>
        </w:tc>
        <w:tc>
          <w:tcPr>
            <w:tcW w:w="6969" w:type="dxa"/>
          </w:tcPr>
          <w:p w:rsidR="00D00FEF" w:rsidRPr="00DC1DD6" w:rsidRDefault="00F7514B" w:rsidP="00BD0550">
            <w:pPr>
              <w:pStyle w:val="TableParagraph"/>
              <w:spacing w:before="0" w:line="261" w:lineRule="exact"/>
              <w:ind w:left="105"/>
              <w:rPr>
                <w:rFonts w:ascii="Times New Roman"/>
              </w:rPr>
            </w:pPr>
            <w:r w:rsidRPr="00DC1DD6">
              <w:rPr>
                <w:rFonts w:ascii="Times New Roman"/>
              </w:rPr>
              <w:t>Del</w:t>
            </w:r>
            <w:r w:rsidRPr="00DC1DD6">
              <w:rPr>
                <w:rFonts w:ascii="Times New Roman"/>
                <w:spacing w:val="-15"/>
              </w:rPr>
              <w:t xml:space="preserve"> </w:t>
            </w:r>
            <w:r w:rsidR="00D55307">
              <w:rPr>
                <w:rFonts w:ascii="Times New Roman"/>
              </w:rPr>
              <w:t>24</w:t>
            </w:r>
            <w:r w:rsidRPr="00DC1DD6">
              <w:rPr>
                <w:rFonts w:ascii="Times New Roman"/>
                <w:spacing w:val="-15"/>
              </w:rPr>
              <w:t xml:space="preserve"> </w:t>
            </w:r>
            <w:r w:rsidRPr="00DC1DD6">
              <w:rPr>
                <w:rFonts w:ascii="Times New Roman"/>
              </w:rPr>
              <w:t>al</w:t>
            </w:r>
            <w:r w:rsidRPr="00DC1DD6">
              <w:rPr>
                <w:rFonts w:ascii="Times New Roman"/>
                <w:spacing w:val="-14"/>
              </w:rPr>
              <w:t xml:space="preserve"> </w:t>
            </w:r>
            <w:r w:rsidR="00D55307">
              <w:rPr>
                <w:rFonts w:ascii="Times New Roman"/>
              </w:rPr>
              <w:t>27</w:t>
            </w:r>
            <w:r w:rsidRPr="00DC1DD6">
              <w:rPr>
                <w:rFonts w:ascii="Times New Roman"/>
                <w:spacing w:val="-15"/>
              </w:rPr>
              <w:t xml:space="preserve"> </w:t>
            </w:r>
            <w:r w:rsidRPr="00DC1DD6">
              <w:rPr>
                <w:rFonts w:ascii="Times New Roman"/>
              </w:rPr>
              <w:t>de</w:t>
            </w:r>
            <w:r w:rsidRPr="00DC1DD6">
              <w:rPr>
                <w:rFonts w:ascii="Times New Roman"/>
                <w:spacing w:val="-15"/>
              </w:rPr>
              <w:t xml:space="preserve"> </w:t>
            </w:r>
            <w:r w:rsidR="00BD0550">
              <w:rPr>
                <w:rFonts w:ascii="Times New Roman"/>
              </w:rPr>
              <w:t>febrero de 2026</w:t>
            </w:r>
          </w:p>
        </w:tc>
      </w:tr>
      <w:tr w:rsidR="00D671DB" w:rsidRPr="00372145" w:rsidTr="0059132C">
        <w:trPr>
          <w:trHeight w:val="609"/>
        </w:trPr>
        <w:tc>
          <w:tcPr>
            <w:tcW w:w="1860" w:type="dxa"/>
          </w:tcPr>
          <w:p w:rsidR="00D671DB" w:rsidRDefault="00BD0550">
            <w:pPr>
              <w:pStyle w:val="TableParagraph"/>
              <w:tabs>
                <w:tab w:val="left" w:pos="992"/>
              </w:tabs>
              <w:spacing w:before="0" w:line="191" w:lineRule="exact"/>
              <w:ind w:left="107"/>
              <w:rPr>
                <w:rFonts w:ascii="Times New Roman"/>
                <w:spacing w:val="-2"/>
                <w:sz w:val="18"/>
              </w:rPr>
            </w:pPr>
            <w:r w:rsidRPr="00BD0550">
              <w:rPr>
                <w:rFonts w:ascii="Times New Roman"/>
                <w:spacing w:val="-2"/>
                <w:sz w:val="18"/>
              </w:rPr>
              <w:t>C</w:t>
            </w:r>
            <w:r w:rsidRPr="00BD0550">
              <w:rPr>
                <w:rFonts w:ascii="Times New Roman"/>
                <w:spacing w:val="-2"/>
                <w:sz w:val="18"/>
              </w:rPr>
              <w:t>Ó</w:t>
            </w:r>
            <w:r w:rsidRPr="00BD0550">
              <w:rPr>
                <w:rFonts w:ascii="Times New Roman"/>
                <w:spacing w:val="-2"/>
                <w:sz w:val="18"/>
              </w:rPr>
              <w:t>DIGO CLASIFICADO DE BIENES Y SERVICIOS UNSPSC</w:t>
            </w:r>
          </w:p>
        </w:tc>
        <w:tc>
          <w:tcPr>
            <w:tcW w:w="6969" w:type="dxa"/>
          </w:tcPr>
          <w:tbl>
            <w:tblPr>
              <w:tblW w:w="6480" w:type="dxa"/>
              <w:jc w:val="center"/>
              <w:tblInd w:w="142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2880"/>
              <w:gridCol w:w="1200"/>
              <w:gridCol w:w="1200"/>
            </w:tblGrid>
            <w:tr w:rsidR="00BD0550" w:rsidRPr="00AD515C" w:rsidTr="00BD0550">
              <w:trPr>
                <w:trHeight w:val="290"/>
                <w:tblHeader/>
                <w:jc w:val="center"/>
              </w:trPr>
              <w:tc>
                <w:tcPr>
                  <w:tcW w:w="120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000000" w:fill="E8E8E8"/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b/>
                      <w:bCs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b/>
                      <w:bCs/>
                      <w:lang w:eastAsia="es-CO"/>
                    </w:rPr>
                    <w:t>UNSPSC</w:t>
                  </w:r>
                </w:p>
              </w:tc>
              <w:tc>
                <w:tcPr>
                  <w:tcW w:w="2880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shd w:val="clear" w:color="000000" w:fill="E8E8E8"/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b/>
                      <w:bCs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b/>
                      <w:bCs/>
                      <w:lang w:eastAsia="es-CO"/>
                    </w:rPr>
                    <w:t>Segmento</w:t>
                  </w:r>
                </w:p>
              </w:tc>
              <w:tc>
                <w:tcPr>
                  <w:tcW w:w="1200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shd w:val="clear" w:color="000000" w:fill="E8E8E8"/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b/>
                      <w:bCs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b/>
                      <w:bCs/>
                      <w:lang w:eastAsia="es-CO"/>
                    </w:rPr>
                    <w:t>Familia</w:t>
                  </w:r>
                </w:p>
              </w:tc>
              <w:tc>
                <w:tcPr>
                  <w:tcW w:w="1200" w:type="dxa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shd w:val="clear" w:color="000000" w:fill="E8E8E8"/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b/>
                      <w:bCs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b/>
                      <w:bCs/>
                      <w:lang w:eastAsia="es-CO"/>
                    </w:rPr>
                    <w:t>Clase</w:t>
                  </w:r>
                </w:p>
              </w:tc>
            </w:tr>
            <w:tr w:rsidR="00BD0550" w:rsidRPr="00AD515C" w:rsidTr="00BD0550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46101500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lang w:eastAsia="es-CO"/>
                    </w:rPr>
                    <w:t>Equipos y suministros de Defensa, Orden Público, Protección, Vigilancia y seguridad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Armas Ligeras y munición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lang w:eastAsia="es-CO"/>
                    </w:rPr>
                    <w:t>Armas de Fuego</w:t>
                  </w:r>
                </w:p>
              </w:tc>
            </w:tr>
            <w:tr w:rsidR="00BD0550" w:rsidRPr="00AD515C" w:rsidTr="00BD0550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lastRenderedPageBreak/>
                    <w:t>46171600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lang w:eastAsia="es-CO"/>
                    </w:rPr>
                    <w:t>Equipos y suministros de Defensa, Orden Público, Protección, Vigilancia y seguridad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4"/>
                      <w:lang w:eastAsia="es-CO"/>
                    </w:rPr>
                    <w:t>Seguridad, Vigilancia y Detección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Equipo de vigilancia y detección</w:t>
                  </w:r>
                </w:p>
              </w:tc>
            </w:tr>
            <w:tr w:rsidR="00BD0550" w:rsidRPr="00AD515C" w:rsidTr="00BD0550">
              <w:trPr>
                <w:trHeight w:val="104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92121500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lang w:eastAsia="es-CO"/>
                    </w:rPr>
                    <w:t>Servicios de Defensa Nacional, Orden Público, seguridad y vigilancia Público, seguridad y vigilancia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Orden Público y Seguridad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Servicio de Guardias</w:t>
                  </w:r>
                </w:p>
              </w:tc>
            </w:tr>
            <w:tr w:rsidR="00BD0550" w:rsidRPr="00AD515C" w:rsidTr="00BD0550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92121700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lang w:eastAsia="es-CO"/>
                    </w:rPr>
                    <w:t>Servicios de Defensa Nacional, Orden Público, seguridad y vigilancia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Orden Público y Seguridad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0550" w:rsidRPr="00AD515C" w:rsidRDefault="00BD0550" w:rsidP="00C8774D">
                  <w:pPr>
                    <w:widowControl/>
                    <w:autoSpaceDE/>
                    <w:autoSpaceDN/>
                    <w:jc w:val="center"/>
                    <w:rPr>
                      <w:rFonts w:ascii="Garamond" w:hAnsi="Garamond"/>
                      <w:lang w:val="es-CO" w:eastAsia="es-CO"/>
                    </w:rPr>
                  </w:pPr>
                  <w:r w:rsidRPr="00AD515C">
                    <w:rPr>
                      <w:rFonts w:ascii="Garamond" w:hAnsi="Garamond"/>
                      <w:spacing w:val="-2"/>
                      <w:lang w:eastAsia="es-CO"/>
                    </w:rPr>
                    <w:t>Servicios de Sistemas de Seguridad</w:t>
                  </w:r>
                </w:p>
              </w:tc>
            </w:tr>
          </w:tbl>
          <w:p w:rsidR="0059719B" w:rsidRPr="00372145" w:rsidRDefault="0059719B" w:rsidP="00BD0550">
            <w:pPr>
              <w:pStyle w:val="TableParagraph"/>
              <w:spacing w:before="0" w:line="261" w:lineRule="exact"/>
              <w:rPr>
                <w:rFonts w:ascii="Times New Roman"/>
                <w:sz w:val="24"/>
                <w:highlight w:val="green"/>
              </w:rPr>
            </w:pPr>
          </w:p>
        </w:tc>
      </w:tr>
    </w:tbl>
    <w:p w:rsidR="00D00FEF" w:rsidRPr="00372145" w:rsidRDefault="00D00FEF">
      <w:pPr>
        <w:pStyle w:val="TableParagraph"/>
        <w:spacing w:line="261" w:lineRule="exact"/>
        <w:rPr>
          <w:rFonts w:ascii="Times New Roman"/>
          <w:sz w:val="24"/>
          <w:highlight w:val="green"/>
        </w:rPr>
        <w:sectPr w:rsidR="00D00FEF" w:rsidRPr="00372145">
          <w:type w:val="continuous"/>
          <w:pgSz w:w="12240" w:h="15840"/>
          <w:pgMar w:top="1380" w:right="360" w:bottom="1492" w:left="1440" w:header="720" w:footer="720" w:gutter="0"/>
          <w:cols w:space="720"/>
        </w:sect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6992"/>
      </w:tblGrid>
      <w:tr w:rsidR="00D00FEF" w:rsidTr="0059132C">
        <w:trPr>
          <w:trHeight w:val="1088"/>
        </w:trPr>
        <w:tc>
          <w:tcPr>
            <w:tcW w:w="1860" w:type="dxa"/>
          </w:tcPr>
          <w:p w:rsidR="00D00FEF" w:rsidRPr="00DC1DD6" w:rsidRDefault="00F7514B">
            <w:pPr>
              <w:pStyle w:val="TableParagraph"/>
              <w:spacing w:before="0" w:line="248" w:lineRule="exact"/>
              <w:ind w:left="107"/>
              <w:rPr>
                <w:rFonts w:ascii="Times New Roman"/>
                <w:sz w:val="24"/>
              </w:rPr>
            </w:pPr>
            <w:r w:rsidRPr="00DC1DD6">
              <w:rPr>
                <w:rFonts w:ascii="Times New Roman"/>
                <w:spacing w:val="-2"/>
                <w:sz w:val="24"/>
              </w:rPr>
              <w:lastRenderedPageBreak/>
              <w:t>VALIDEZ</w:t>
            </w:r>
          </w:p>
          <w:p w:rsidR="00D00FEF" w:rsidRPr="00DC1DD6" w:rsidRDefault="00F7514B">
            <w:pPr>
              <w:pStyle w:val="TableParagraph"/>
              <w:spacing w:before="0" w:line="274" w:lineRule="exact"/>
              <w:ind w:left="107"/>
              <w:rPr>
                <w:rFonts w:ascii="Times New Roman"/>
                <w:sz w:val="24"/>
              </w:rPr>
            </w:pPr>
            <w:r w:rsidRPr="00DC1DD6">
              <w:rPr>
                <w:rFonts w:ascii="Times New Roman"/>
                <w:spacing w:val="-5"/>
                <w:w w:val="105"/>
                <w:sz w:val="24"/>
              </w:rPr>
              <w:t>DE</w:t>
            </w:r>
            <w:r>
              <w:rPr>
                <w:rFonts w:ascii="Times New Roman"/>
                <w:spacing w:val="-5"/>
                <w:w w:val="105"/>
                <w:sz w:val="24"/>
              </w:rPr>
              <w:t xml:space="preserve"> LA</w:t>
            </w:r>
          </w:p>
          <w:p w:rsidR="00D00FEF" w:rsidRPr="00DC1DD6" w:rsidRDefault="00F7514B">
            <w:pPr>
              <w:pStyle w:val="TableParagraph"/>
              <w:spacing w:before="3" w:line="272" w:lineRule="exact"/>
              <w:ind w:left="107" w:right="1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COTIZACIÓ</w:t>
            </w:r>
            <w:r w:rsidRPr="00DC1DD6">
              <w:rPr>
                <w:rFonts w:ascii="Times New Roman" w:hAnsi="Times New Roman"/>
                <w:spacing w:val="-10"/>
                <w:w w:val="105"/>
                <w:sz w:val="24"/>
              </w:rPr>
              <w:t>N</w:t>
            </w:r>
          </w:p>
        </w:tc>
        <w:tc>
          <w:tcPr>
            <w:tcW w:w="6992" w:type="dxa"/>
            <w:tcBorders>
              <w:top w:val="single" w:sz="12" w:space="0" w:color="000000"/>
            </w:tcBorders>
          </w:tcPr>
          <w:p w:rsidR="00D00FEF" w:rsidRPr="00DC1DD6" w:rsidRDefault="00DC1DD6">
            <w:pPr>
              <w:pStyle w:val="TableParagraph"/>
              <w:spacing w:before="0" w:line="251" w:lineRule="exact"/>
              <w:ind w:left="105"/>
              <w:rPr>
                <w:rFonts w:ascii="Times New Roman" w:hAnsi="Times New Roman"/>
                <w:sz w:val="24"/>
              </w:rPr>
            </w:pPr>
            <w:r w:rsidRPr="00DC1DD6">
              <w:rPr>
                <w:rFonts w:ascii="Times New Roman" w:hAnsi="Times New Roman"/>
                <w:spacing w:val="-6"/>
                <w:sz w:val="24"/>
              </w:rPr>
              <w:t xml:space="preserve">90 </w:t>
            </w:r>
            <w:r w:rsidR="00F7514B" w:rsidRPr="00DC1DD6">
              <w:rPr>
                <w:rFonts w:ascii="Times New Roman" w:hAnsi="Times New Roman"/>
                <w:spacing w:val="-6"/>
                <w:sz w:val="24"/>
              </w:rPr>
              <w:t>días</w:t>
            </w:r>
            <w:r w:rsidR="00F7514B" w:rsidRPr="00DC1DD6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F7514B" w:rsidRPr="00DC1DD6">
              <w:rPr>
                <w:rFonts w:ascii="Times New Roman" w:hAnsi="Times New Roman"/>
                <w:spacing w:val="-6"/>
                <w:sz w:val="24"/>
              </w:rPr>
              <w:t>calendario</w:t>
            </w:r>
          </w:p>
        </w:tc>
      </w:tr>
    </w:tbl>
    <w:p w:rsidR="00D00FEF" w:rsidRDefault="00F7514B">
      <w:pPr>
        <w:pStyle w:val="Textoindependiente"/>
        <w:spacing w:before="55"/>
        <w:rPr>
          <w:sz w:val="20"/>
        </w:rPr>
      </w:pPr>
      <w:r>
        <w:rPr>
          <w:noProof/>
          <w:sz w:val="20"/>
          <w:lang w:val="es-CO" w:eastAsia="es-CO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EF475CE" wp14:editId="535823F2">
                <wp:simplePos x="0" y="0"/>
                <wp:positionH relativeFrom="page">
                  <wp:posOffset>1080820</wp:posOffset>
                </wp:positionH>
                <wp:positionV relativeFrom="paragraph">
                  <wp:posOffset>196342</wp:posOffset>
                </wp:positionV>
                <wp:extent cx="6344285" cy="436245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44285" cy="436245"/>
                          <a:chOff x="0" y="0"/>
                          <a:chExt cx="6344285" cy="436245"/>
                        </a:xfrm>
                      </wpg:grpSpPr>
                      <wps:wsp>
                        <wps:cNvPr id="2" name="Textbox 2"/>
                        <wps:cNvSpPr txBox="1"/>
                        <wps:spPr>
                          <a:xfrm>
                            <a:off x="3047" y="18288"/>
                            <a:ext cx="6339840" cy="20129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</wps:spPr>
                        <wps:txbx>
                          <w:txbxContent>
                            <w:p w:rsidR="00D00FEF" w:rsidRDefault="00F7514B">
                              <w:pPr>
                                <w:spacing w:before="16"/>
                                <w:ind w:right="4"/>
                                <w:jc w:val="center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>ESPECIFICACIONES</w:t>
                              </w:r>
                              <w:r>
                                <w:rPr>
                                  <w:b/>
                                  <w:color w:val="000000"/>
                                  <w:spacing w:val="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24"/>
                                </w:rPr>
                                <w:t>TÉCNICAS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344285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44285" h="29209">
                                <a:moveTo>
                                  <a:pt x="6344094" y="0"/>
                                </a:moveTo>
                                <a:lnTo>
                                  <a:pt x="6341110" y="0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28956"/>
                                </a:lnTo>
                                <a:lnTo>
                                  <a:pt x="3048" y="28956"/>
                                </a:lnTo>
                                <a:lnTo>
                                  <a:pt x="3048" y="18288"/>
                                </a:lnTo>
                                <a:lnTo>
                                  <a:pt x="6341059" y="18288"/>
                                </a:lnTo>
                                <a:lnTo>
                                  <a:pt x="6341059" y="28956"/>
                                </a:lnTo>
                                <a:lnTo>
                                  <a:pt x="6344094" y="28956"/>
                                </a:lnTo>
                                <a:lnTo>
                                  <a:pt x="6344094" y="18288"/>
                                </a:lnTo>
                                <a:lnTo>
                                  <a:pt x="6344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047" y="208788"/>
                            <a:ext cx="63398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39840" h="9525">
                                <a:moveTo>
                                  <a:pt x="63395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339586" y="9144"/>
                                </a:lnTo>
                                <a:lnTo>
                                  <a:pt x="63395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D7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28955"/>
                            <a:ext cx="6344285" cy="4070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44285" h="407034">
                                <a:moveTo>
                                  <a:pt x="6344094" y="213372"/>
                                </a:moveTo>
                                <a:lnTo>
                                  <a:pt x="6341059" y="213372"/>
                                </a:lnTo>
                                <a:lnTo>
                                  <a:pt x="6341059" y="394716"/>
                                </a:lnTo>
                                <a:lnTo>
                                  <a:pt x="3048" y="394716"/>
                                </a:lnTo>
                                <a:lnTo>
                                  <a:pt x="3048" y="213372"/>
                                </a:lnTo>
                                <a:lnTo>
                                  <a:pt x="0" y="213372"/>
                                </a:lnTo>
                                <a:lnTo>
                                  <a:pt x="0" y="394716"/>
                                </a:lnTo>
                                <a:lnTo>
                                  <a:pt x="0" y="406908"/>
                                </a:lnTo>
                                <a:lnTo>
                                  <a:pt x="6341059" y="406908"/>
                                </a:lnTo>
                                <a:lnTo>
                                  <a:pt x="6344094" y="406908"/>
                                </a:lnTo>
                                <a:lnTo>
                                  <a:pt x="6344094" y="394716"/>
                                </a:lnTo>
                                <a:lnTo>
                                  <a:pt x="6344094" y="213372"/>
                                </a:lnTo>
                                <a:close/>
                              </a:path>
                              <a:path w="6344285" h="407034">
                                <a:moveTo>
                                  <a:pt x="6344094" y="0"/>
                                </a:moveTo>
                                <a:lnTo>
                                  <a:pt x="6341059" y="0"/>
                                </a:lnTo>
                                <a:lnTo>
                                  <a:pt x="6341059" y="190500"/>
                                </a:lnTo>
                                <a:lnTo>
                                  <a:pt x="3048" y="190512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0"/>
                                </a:lnTo>
                                <a:lnTo>
                                  <a:pt x="0" y="213360"/>
                                </a:lnTo>
                                <a:lnTo>
                                  <a:pt x="3048" y="213360"/>
                                </a:lnTo>
                                <a:lnTo>
                                  <a:pt x="3048" y="202692"/>
                                </a:lnTo>
                                <a:lnTo>
                                  <a:pt x="6341059" y="202692"/>
                                </a:lnTo>
                                <a:lnTo>
                                  <a:pt x="6341059" y="213360"/>
                                </a:lnTo>
                                <a:lnTo>
                                  <a:pt x="6344094" y="213360"/>
                                </a:lnTo>
                                <a:lnTo>
                                  <a:pt x="6344094" y="190500"/>
                                </a:lnTo>
                                <a:lnTo>
                                  <a:pt x="6344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3047" y="231647"/>
                            <a:ext cx="6338570" cy="192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00FEF" w:rsidRDefault="00F7514B">
                              <w:pPr>
                                <w:spacing w:before="1"/>
                                <w:ind w:righ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DESCRITAS</w:t>
                              </w: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EN</w:t>
                              </w:r>
                              <w:r>
                                <w:rPr>
                                  <w:b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EL</w:t>
                              </w:r>
                              <w:r>
                                <w:rPr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 w:rsidR="00522DF7">
                                <w:rPr>
                                  <w:b/>
                                  <w:sz w:val="24"/>
                                </w:rPr>
                                <w:t>ANEXO TECNICO ADJUNTO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margin-left:85.1pt;margin-top:15.45pt;width:499.55pt;height:34.35pt;z-index:-15728640;mso-wrap-distance-left:0;mso-wrap-distance-right:0;mso-position-horizontal-relative:page" coordsize="63442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7" type="#_x0000_t202" style="position:absolute;left:30;top:182;width:63398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rhMIA&#10;AADaAAAADwAAAGRycy9kb3ducmV2LnhtbESP3YrCMBSE7wXfIZwF7zTdXohbjbIsiD8Xy/rzAIfk&#10;2Babk9LEGt/eLAheDjPzDbNYRduInjpfO1bwOclAEGtnai4VnE/r8QyED8gGG8ek4EEeVsvhYIGF&#10;cXc+UH8MpUgQ9gUqqEJoCym9rsiin7iWOHkX11kMSXalNB3eE9w2Ms+yqbRYc1qosKWfivT1eLMK&#10;Ln+23B02bt/HUy6/ftd6FnOt1Ogjfs9BBIrhHX61t0ZBDv9X0g2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GiuEwgAAANoAAAAPAAAAAAAAAAAAAAAAAJgCAABkcnMvZG93&#10;bnJldi54bWxQSwUGAAAAAAQABAD1AAAAhwMAAAAA&#10;" fillcolor="#d7d7d7" stroked="f">
                  <v:textbox inset="0,0,0,0">
                    <w:txbxContent>
                      <w:p w:rsidR="00D00FEF" w:rsidRDefault="00F7514B">
                        <w:pPr>
                          <w:spacing w:before="16"/>
                          <w:ind w:right="4"/>
                          <w:jc w:val="center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>ESPECIFICACIONES</w:t>
                        </w:r>
                        <w:r>
                          <w:rPr>
                            <w:b/>
                            <w:color w:val="000000"/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24"/>
                          </w:rPr>
                          <w:t>TÉCNICAS</w:t>
                        </w:r>
                      </w:p>
                    </w:txbxContent>
                  </v:textbox>
                </v:shape>
                <v:shape id="Graphic 3" o:spid="_x0000_s1028" style="position:absolute;width:63442;height:292;visibility:visible;mso-wrap-style:square;v-text-anchor:top" coordsize="6344285,29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Ya/sEA&#10;AADaAAAADwAAAGRycy9kb3ducmV2LnhtbESPQYvCMBSE74L/ITzBm6auIEs1LSIs7B4EdUXw9mie&#10;TbF5qU2s9d9vFgSPw8w3w6zy3taio9ZXjhXMpgkI4sLpiksFx9+vyScIH5A11o5JwZM85NlwsMJU&#10;uwfvqTuEUsQS9ikqMCE0qZS+MGTRT11DHL2Lay2GKNtS6hYfsdzW8iNJFtJixXHBYEMbQ8X1cLcK&#10;fp6d48X+7LeJqc3ufrqVEVNqPOrXSxCB+vAOv+hvrWAO/1fiDZ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mGv7BAAAA2gAAAA8AAAAAAAAAAAAAAAAAmAIAAGRycy9kb3du&#10;cmV2LnhtbFBLBQYAAAAABAAEAPUAAACGAwAAAAA=&#10;" path="m6344094,r-2984,l3048,,,,,18288,,28956r3048,l3048,18288r6338011,l6341059,28956r3035,l6344094,18288r,-18288xe" fillcolor="black" stroked="f">
                  <v:path arrowok="t"/>
                </v:shape>
                <v:shape id="Graphic 4" o:spid="_x0000_s1029" style="position:absolute;left:30;top:2087;width:63398;height:96;visibility:visible;mso-wrap-style:square;v-text-anchor:top" coordsize="6339840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KN2sUA&#10;AADaAAAADwAAAGRycy9kb3ducmV2LnhtbESPQWvCQBSE74L/YXmF3nRTq6Kpq4il1EuFRkG8PbOv&#10;STD7Nu5uNfn33UKhx2FmvmEWq9bU4kbOV5YVPA0TEMS51RUXCg77t8EMhA/IGmvLpKAjD6tlv7fA&#10;VNs7f9ItC4WIEPYpKihDaFIpfV6SQT+0DXH0vqwzGKJ0hdQO7xFuajlKkqk0WHFcKLGhTUn5Jfs2&#10;Ck7759Nufs1fu6N//zhPXXeYTCqlHh/a9QuIQG34D/+1t1rBGH6vxBs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o3axQAAANoAAAAPAAAAAAAAAAAAAAAAAJgCAABkcnMv&#10;ZG93bnJldi54bWxQSwUGAAAAAAQABAD1AAAAigMAAAAA&#10;" path="m6339586,l,,,9144r6339586,l6339586,xe" fillcolor="#d7d7d7" stroked="f">
                  <v:path arrowok="t"/>
                </v:shape>
                <v:shape id="Graphic 5" o:spid="_x0000_s1030" style="position:absolute;top:289;width:63442;height:4070;visibility:visible;mso-wrap-style:square;v-text-anchor:top" coordsize="6344285,407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P6sQA&#10;AADaAAAADwAAAGRycy9kb3ducmV2LnhtbESPQWsCMRSE74L/ITyhN81aUGQ1StEWSi3SVS+9PTev&#10;m6Wbl22S6vbfG0HocZiZb5jFqrONOJMPtWMF41EGgrh0uuZKwfHwMpyBCBFZY+OYFPxRgNWy31tg&#10;rt2FCzrvYyUShEOOCkyMbS5lKA1ZDCPXEifvy3mLMUlfSe3xkuC2kY9ZNpUWa04LBltaGyq/979W&#10;QcPmbTZZ74rNCSv/+bN9/ji9H5V6GHRPcxCRuvgfvrdftYIJ3K6k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BD+rEAAAA2gAAAA8AAAAAAAAAAAAAAAAAmAIAAGRycy9k&#10;b3ducmV2LnhtbFBLBQYAAAAABAAEAPUAAACJAwAAAAA=&#10;" path="m6344094,213372r-3035,l6341059,394716r-6338011,l3048,213372r-3048,l,394716r,12192l6341059,406908r3035,l6344094,394716r,-181344xem6344094,r-3035,l6341059,190500,3048,190512,3048,,,,,190500r,22860l3048,213360r,-10668l6341059,202692r,10668l6344094,213360r,-22860l6344094,xe" fillcolor="black" stroked="f">
                  <v:path arrowok="t"/>
                </v:shape>
                <v:shape id="Textbox 6" o:spid="_x0000_s1031" type="#_x0000_t202" style="position:absolute;left:30;top:2316;width:63386;height:1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D00FEF" w:rsidRDefault="00F7514B">
                        <w:pPr>
                          <w:spacing w:before="1"/>
                          <w:ind w:righ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DESCRITAS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EN</w:t>
                        </w:r>
                        <w:r>
                          <w:rPr>
                            <w:b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EL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 w:rsidR="00522DF7">
                          <w:rPr>
                            <w:b/>
                            <w:sz w:val="24"/>
                          </w:rPr>
                          <w:t>ANEXO TECNICO ADJUNTO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522DF7" w:rsidRDefault="00522DF7">
      <w:pPr>
        <w:pStyle w:val="Ttulo1"/>
        <w:rPr>
          <w:rFonts w:ascii="Times New Roman"/>
          <w:spacing w:val="-2"/>
        </w:rPr>
      </w:pPr>
    </w:p>
    <w:p w:rsidR="00D00FEF" w:rsidRDefault="00F7514B">
      <w:pPr>
        <w:pStyle w:val="Ttulo1"/>
        <w:rPr>
          <w:b w:val="0"/>
        </w:rPr>
      </w:pPr>
      <w:r>
        <w:rPr>
          <w:rFonts w:ascii="Times New Roman"/>
          <w:spacing w:val="-2"/>
        </w:rPr>
        <w:t>VER</w:t>
      </w:r>
      <w:r>
        <w:rPr>
          <w:rFonts w:ascii="Times New Roman"/>
          <w:spacing w:val="-8"/>
        </w:rPr>
        <w:t xml:space="preserve"> </w:t>
      </w:r>
      <w:r w:rsidR="00522DF7">
        <w:rPr>
          <w:rFonts w:ascii="Times New Roman"/>
          <w:spacing w:val="-8"/>
        </w:rPr>
        <w:t xml:space="preserve">Y DILIGENCIAR </w:t>
      </w:r>
      <w:r>
        <w:rPr>
          <w:rFonts w:ascii="Times New Roman"/>
          <w:spacing w:val="-2"/>
        </w:rPr>
        <w:t>FORMATO</w:t>
      </w:r>
      <w:r>
        <w:rPr>
          <w:rFonts w:ascii="Times New Roman"/>
          <w:spacing w:val="-7"/>
        </w:rPr>
        <w:t xml:space="preserve"> </w:t>
      </w:r>
      <w:r w:rsidR="00522DF7">
        <w:rPr>
          <w:rFonts w:ascii="Times New Roman"/>
          <w:spacing w:val="-7"/>
        </w:rPr>
        <w:t>DE COTIZACI</w:t>
      </w:r>
      <w:r w:rsidR="00522DF7">
        <w:rPr>
          <w:rFonts w:ascii="Times New Roman"/>
          <w:spacing w:val="-7"/>
        </w:rPr>
        <w:t>Ó</w:t>
      </w:r>
      <w:r w:rsidR="00522DF7">
        <w:rPr>
          <w:rFonts w:ascii="Times New Roman"/>
          <w:spacing w:val="-7"/>
        </w:rPr>
        <w:t xml:space="preserve">N </w:t>
      </w:r>
      <w:r>
        <w:rPr>
          <w:rFonts w:ascii="Times New Roman"/>
          <w:spacing w:val="-2"/>
        </w:rPr>
        <w:t>ANEXO</w:t>
      </w:r>
      <w:r>
        <w:rPr>
          <w:b w:val="0"/>
          <w:spacing w:val="-2"/>
        </w:rPr>
        <w:t>.</w:t>
      </w:r>
    </w:p>
    <w:p w:rsidR="00D00FEF" w:rsidRDefault="00F7514B">
      <w:pPr>
        <w:spacing w:before="263"/>
        <w:ind w:left="262"/>
        <w:rPr>
          <w:sz w:val="24"/>
        </w:rPr>
      </w:pPr>
      <w:r>
        <w:rPr>
          <w:spacing w:val="-2"/>
          <w:sz w:val="24"/>
        </w:rPr>
        <w:t>Atentamente,</w:t>
      </w:r>
    </w:p>
    <w:p w:rsidR="00D00FEF" w:rsidRDefault="00D00FEF">
      <w:pPr>
        <w:pStyle w:val="Textoindependiente"/>
        <w:rPr>
          <w:sz w:val="24"/>
        </w:rPr>
      </w:pPr>
    </w:p>
    <w:p w:rsidR="00D00FEF" w:rsidRDefault="00D00FEF">
      <w:pPr>
        <w:pStyle w:val="Textoindependiente"/>
        <w:spacing w:before="22"/>
        <w:rPr>
          <w:sz w:val="24"/>
        </w:rPr>
      </w:pPr>
    </w:p>
    <w:p w:rsidR="0059719B" w:rsidRDefault="00DC1DD6">
      <w:pPr>
        <w:pStyle w:val="Textoindependiente"/>
        <w:spacing w:before="22"/>
        <w:rPr>
          <w:sz w:val="24"/>
        </w:rPr>
      </w:pPr>
      <w:r>
        <w:rPr>
          <w:sz w:val="24"/>
        </w:rPr>
        <w:tab/>
      </w:r>
    </w:p>
    <w:p w:rsidR="00D00FEF" w:rsidRDefault="00F7514B">
      <w:pPr>
        <w:pStyle w:val="Ttulo1"/>
        <w:spacing w:line="293" w:lineRule="exact"/>
        <w:rPr>
          <w:spacing w:val="-2"/>
        </w:rPr>
      </w:pPr>
      <w:r>
        <w:t>FONDO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RURAL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SUMAPAZ</w:t>
      </w:r>
    </w:p>
    <w:p w:rsidR="0059132C" w:rsidRDefault="0059132C">
      <w:pPr>
        <w:pStyle w:val="Ttulo1"/>
        <w:spacing w:line="293" w:lineRule="exact"/>
      </w:pPr>
    </w:p>
    <w:p w:rsidR="00522DF7" w:rsidRDefault="00F7514B" w:rsidP="00522DF7">
      <w:pPr>
        <w:pStyle w:val="NormalWeb"/>
        <w:rPr>
          <w:rFonts w:ascii="Calibri" w:hAnsi="Calibri"/>
          <w:i/>
          <w:spacing w:val="-4"/>
          <w:sz w:val="16"/>
        </w:rPr>
      </w:pPr>
      <w:r>
        <w:rPr>
          <w:rFonts w:ascii="Calibri" w:hAnsi="Calibri"/>
          <w:b/>
          <w:i/>
          <w:sz w:val="16"/>
        </w:rPr>
        <w:t>Elaboró:</w:t>
      </w:r>
      <w:r>
        <w:rPr>
          <w:rFonts w:ascii="Calibri" w:hAnsi="Calibri"/>
          <w:b/>
          <w:i/>
          <w:spacing w:val="-8"/>
          <w:sz w:val="16"/>
        </w:rPr>
        <w:t xml:space="preserve"> </w:t>
      </w:r>
      <w:r w:rsidR="0059719B">
        <w:rPr>
          <w:rFonts w:ascii="Calibri" w:hAnsi="Calibri"/>
          <w:i/>
          <w:sz w:val="16"/>
        </w:rPr>
        <w:t xml:space="preserve"> </w:t>
      </w:r>
      <w:r w:rsidR="00522DF7">
        <w:rPr>
          <w:rFonts w:ascii="Calibri" w:hAnsi="Calibri"/>
          <w:i/>
          <w:sz w:val="16"/>
        </w:rPr>
        <w:tab/>
      </w:r>
      <w:r w:rsidR="00BD0550">
        <w:rPr>
          <w:rFonts w:ascii="Calibri" w:hAnsi="Calibri"/>
          <w:i/>
          <w:sz w:val="16"/>
        </w:rPr>
        <w:t>Dina Esperanza Blanco</w:t>
      </w:r>
      <w:r w:rsidR="00D671DB">
        <w:rPr>
          <w:rFonts w:ascii="Calibri" w:hAnsi="Calibri"/>
          <w:i/>
          <w:sz w:val="16"/>
        </w:rPr>
        <w:t xml:space="preserve"> </w:t>
      </w:r>
      <w:r w:rsidR="00BD0550">
        <w:rPr>
          <w:rFonts w:ascii="Calibri" w:hAnsi="Calibri"/>
          <w:i/>
          <w:sz w:val="16"/>
        </w:rPr>
        <w:t>Rojas</w:t>
      </w:r>
      <w:r>
        <w:rPr>
          <w:rFonts w:ascii="Calibri" w:hAnsi="Calibri"/>
          <w:i/>
          <w:sz w:val="16"/>
        </w:rPr>
        <w:t>–</w:t>
      </w:r>
      <w:r>
        <w:rPr>
          <w:rFonts w:ascii="Calibri" w:hAnsi="Calibri"/>
          <w:i/>
          <w:spacing w:val="-5"/>
          <w:sz w:val="16"/>
        </w:rPr>
        <w:t xml:space="preserve"> </w:t>
      </w:r>
      <w:r w:rsidR="00151C7E">
        <w:rPr>
          <w:rFonts w:ascii="Calibri" w:hAnsi="Calibri"/>
          <w:i/>
          <w:sz w:val="16"/>
        </w:rPr>
        <w:t>P</w:t>
      </w:r>
      <w:r>
        <w:rPr>
          <w:rFonts w:ascii="Calibri" w:hAnsi="Calibri"/>
          <w:i/>
          <w:sz w:val="16"/>
        </w:rPr>
        <w:t>rofesional</w:t>
      </w:r>
      <w:r>
        <w:rPr>
          <w:rFonts w:ascii="Calibri" w:hAnsi="Calibri"/>
          <w:i/>
          <w:spacing w:val="-5"/>
          <w:sz w:val="16"/>
        </w:rPr>
        <w:t xml:space="preserve"> </w:t>
      </w:r>
      <w:r>
        <w:rPr>
          <w:rFonts w:ascii="Calibri" w:hAnsi="Calibri"/>
          <w:i/>
          <w:sz w:val="16"/>
        </w:rPr>
        <w:t>financiero</w:t>
      </w:r>
      <w:r>
        <w:rPr>
          <w:rFonts w:ascii="Calibri" w:hAnsi="Calibri"/>
          <w:i/>
          <w:spacing w:val="-7"/>
          <w:sz w:val="16"/>
        </w:rPr>
        <w:t xml:space="preserve"> </w:t>
      </w:r>
      <w:r>
        <w:rPr>
          <w:rFonts w:ascii="Calibri" w:hAnsi="Calibri"/>
          <w:i/>
          <w:spacing w:val="-4"/>
          <w:sz w:val="16"/>
        </w:rPr>
        <w:t>FDRS.</w:t>
      </w:r>
      <w:r w:rsidR="00522DF7">
        <w:rPr>
          <w:rFonts w:ascii="Calibri" w:hAnsi="Calibri"/>
          <w:i/>
          <w:spacing w:val="-4"/>
          <w:sz w:val="16"/>
        </w:rPr>
        <w:t xml:space="preserve"> </w:t>
      </w:r>
      <w:r w:rsidR="00522DF7">
        <w:rPr>
          <w:noProof/>
        </w:rPr>
        <w:drawing>
          <wp:inline distT="0" distB="0" distL="0" distR="0" wp14:anchorId="7F62F046" wp14:editId="11A897E8">
            <wp:extent cx="710740" cy="144780"/>
            <wp:effectExtent l="0" t="0" r="0" b="7620"/>
            <wp:docPr id="9" name="Imagen 9" descr="C:\Users\jairo\OneDrive\Imágenes\WhatsApp Image 2026-02-20 at 5.35.0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iro\OneDrive\Imágenes\WhatsApp Image 2026-02-20 at 5.35.07 P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4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FEF" w:rsidRPr="00522DF7" w:rsidRDefault="004B7C1A" w:rsidP="00522DF7">
      <w:pPr>
        <w:pStyle w:val="NormalWeb"/>
        <w:ind w:firstLine="720"/>
      </w:pPr>
      <w:r>
        <w:rPr>
          <w:rFonts w:ascii="Calibri" w:hAnsi="Calibri"/>
          <w:i/>
          <w:noProof/>
          <w:spacing w:val="-4"/>
          <w:sz w:val="16"/>
        </w:rPr>
        <w:drawing>
          <wp:anchor distT="0" distB="0" distL="114300" distR="114300" simplePos="0" relativeHeight="487589888" behindDoc="1" locked="0" layoutInCell="1" allowOverlap="1" wp14:anchorId="58D1B0A4" wp14:editId="7F725FA9">
            <wp:simplePos x="0" y="0"/>
            <wp:positionH relativeFrom="column">
              <wp:posOffset>3299460</wp:posOffset>
            </wp:positionH>
            <wp:positionV relativeFrom="paragraph">
              <wp:posOffset>12065</wp:posOffset>
            </wp:positionV>
            <wp:extent cx="861060" cy="151366"/>
            <wp:effectExtent l="0" t="0" r="0" b="127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513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i/>
          <w:noProof/>
          <w:sz w:val="16"/>
        </w:rPr>
        <w:drawing>
          <wp:anchor distT="0" distB="0" distL="114300" distR="114300" simplePos="0" relativeHeight="487588864" behindDoc="1" locked="0" layoutInCell="1" allowOverlap="1" wp14:anchorId="61CCDFA9" wp14:editId="0BAD4D9C">
            <wp:simplePos x="0" y="0"/>
            <wp:positionH relativeFrom="column">
              <wp:posOffset>1473835</wp:posOffset>
            </wp:positionH>
            <wp:positionV relativeFrom="paragraph">
              <wp:posOffset>4276725</wp:posOffset>
            </wp:positionV>
            <wp:extent cx="2425065" cy="41910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198F">
        <w:rPr>
          <w:rFonts w:ascii="Calibri" w:hAnsi="Calibri"/>
          <w:i/>
          <w:sz w:val="16"/>
        </w:rPr>
        <w:t xml:space="preserve"> Jairo Adriano Arteaga Velásquez</w:t>
      </w:r>
      <w:r w:rsidR="00D671DB">
        <w:rPr>
          <w:rFonts w:ascii="Calibri" w:hAnsi="Calibri"/>
          <w:i/>
          <w:sz w:val="16"/>
        </w:rPr>
        <w:t xml:space="preserve"> –</w:t>
      </w:r>
      <w:r w:rsidR="00D671DB">
        <w:rPr>
          <w:rFonts w:ascii="Calibri" w:hAnsi="Calibri"/>
          <w:i/>
          <w:spacing w:val="-5"/>
          <w:sz w:val="16"/>
        </w:rPr>
        <w:t xml:space="preserve"> </w:t>
      </w:r>
      <w:r w:rsidR="00D671DB">
        <w:rPr>
          <w:rFonts w:ascii="Calibri" w:hAnsi="Calibri"/>
          <w:i/>
          <w:sz w:val="16"/>
        </w:rPr>
        <w:t>Apoyo</w:t>
      </w:r>
      <w:r w:rsidR="00D671DB">
        <w:rPr>
          <w:rFonts w:ascii="Calibri" w:hAnsi="Calibri"/>
          <w:i/>
          <w:spacing w:val="-5"/>
          <w:sz w:val="16"/>
        </w:rPr>
        <w:t xml:space="preserve"> </w:t>
      </w:r>
      <w:r w:rsidR="00D671DB">
        <w:rPr>
          <w:rFonts w:ascii="Calibri" w:hAnsi="Calibri"/>
          <w:i/>
          <w:sz w:val="16"/>
        </w:rPr>
        <w:t>Técnico</w:t>
      </w:r>
      <w:r w:rsidR="00D671DB">
        <w:rPr>
          <w:rFonts w:ascii="Calibri" w:hAnsi="Calibri"/>
          <w:i/>
          <w:spacing w:val="-5"/>
          <w:sz w:val="16"/>
        </w:rPr>
        <w:t xml:space="preserve"> </w:t>
      </w:r>
      <w:r w:rsidR="00DC1DD6">
        <w:rPr>
          <w:rFonts w:ascii="Calibri" w:hAnsi="Calibri"/>
          <w:i/>
          <w:sz w:val="16"/>
        </w:rPr>
        <w:t>–</w:t>
      </w:r>
      <w:r w:rsidR="00D671DB">
        <w:rPr>
          <w:rFonts w:ascii="Calibri" w:hAnsi="Calibri"/>
          <w:i/>
          <w:spacing w:val="-3"/>
          <w:sz w:val="16"/>
        </w:rPr>
        <w:t xml:space="preserve"> </w:t>
      </w:r>
      <w:r w:rsidR="00DC1DD6">
        <w:rPr>
          <w:rFonts w:ascii="Calibri" w:hAnsi="Calibri"/>
          <w:i/>
          <w:sz w:val="16"/>
        </w:rPr>
        <w:t xml:space="preserve">Formulación </w:t>
      </w:r>
      <w:r w:rsidR="00D671DB">
        <w:rPr>
          <w:rFonts w:ascii="Calibri" w:hAnsi="Calibri"/>
          <w:i/>
          <w:spacing w:val="-4"/>
          <w:sz w:val="16"/>
        </w:rPr>
        <w:t>FDRS</w:t>
      </w:r>
    </w:p>
    <w:p w:rsidR="00D00FEF" w:rsidRDefault="00F7514B">
      <w:pPr>
        <w:spacing w:before="88"/>
        <w:ind w:left="262"/>
        <w:rPr>
          <w:rFonts w:ascii="Calibri" w:hAnsi="Calibri"/>
          <w:i/>
          <w:sz w:val="16"/>
        </w:rPr>
      </w:pPr>
      <w:r>
        <w:rPr>
          <w:rFonts w:ascii="Calibri" w:hAnsi="Calibri"/>
          <w:b/>
          <w:i/>
          <w:sz w:val="16"/>
        </w:rPr>
        <w:t>Revisó</w:t>
      </w:r>
      <w:r>
        <w:rPr>
          <w:rFonts w:ascii="Calibri" w:hAnsi="Calibri"/>
          <w:i/>
          <w:sz w:val="16"/>
        </w:rPr>
        <w:t>:</w:t>
      </w:r>
      <w:r>
        <w:rPr>
          <w:rFonts w:ascii="Calibri" w:hAnsi="Calibri"/>
          <w:i/>
          <w:spacing w:val="-5"/>
          <w:sz w:val="16"/>
        </w:rPr>
        <w:t xml:space="preserve"> </w:t>
      </w:r>
      <w:r w:rsidR="0095198F">
        <w:rPr>
          <w:rFonts w:ascii="Calibri" w:hAnsi="Calibri"/>
          <w:i/>
          <w:sz w:val="16"/>
        </w:rPr>
        <w:t xml:space="preserve"> </w:t>
      </w:r>
    </w:p>
    <w:sectPr w:rsidR="00D00FEF">
      <w:type w:val="continuous"/>
      <w:pgSz w:w="12240" w:h="15840"/>
      <w:pgMar w:top="1400" w:right="36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00FEF"/>
    <w:rsid w:val="000C01B8"/>
    <w:rsid w:val="00151C7E"/>
    <w:rsid w:val="00182F73"/>
    <w:rsid w:val="002A4EFA"/>
    <w:rsid w:val="003629F8"/>
    <w:rsid w:val="00372145"/>
    <w:rsid w:val="004B7C1A"/>
    <w:rsid w:val="00522DF7"/>
    <w:rsid w:val="0059132C"/>
    <w:rsid w:val="0059719B"/>
    <w:rsid w:val="0069026A"/>
    <w:rsid w:val="0095198F"/>
    <w:rsid w:val="00A73BA3"/>
    <w:rsid w:val="00BD0550"/>
    <w:rsid w:val="00D00FEF"/>
    <w:rsid w:val="00D55307"/>
    <w:rsid w:val="00D671DB"/>
    <w:rsid w:val="00D876B2"/>
    <w:rsid w:val="00DC1DD6"/>
    <w:rsid w:val="00F7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262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77"/>
      <w:ind w:left="262"/>
      <w:jc w:val="both"/>
    </w:pPr>
    <w:rPr>
      <w:rFonts w:ascii="Calibri Light" w:eastAsia="Calibri Light" w:hAnsi="Calibri Light" w:cs="Calibri Light"/>
      <w:sz w:val="26"/>
      <w:szCs w:val="2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0"/>
    </w:pPr>
    <w:rPr>
      <w:rFonts w:ascii="Arial MT" w:eastAsia="Arial MT" w:hAnsi="Arial MT" w:cs="Arial M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7C1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7C1A"/>
    <w:rPr>
      <w:rFonts w:ascii="Tahoma" w:eastAsia="Times New Roman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unhideWhenUsed/>
    <w:rsid w:val="00522DF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262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77"/>
      <w:ind w:left="262"/>
      <w:jc w:val="both"/>
    </w:pPr>
    <w:rPr>
      <w:rFonts w:ascii="Calibri Light" w:eastAsia="Calibri Light" w:hAnsi="Calibri Light" w:cs="Calibri Light"/>
      <w:sz w:val="26"/>
      <w:szCs w:val="2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0"/>
    </w:pPr>
    <w:rPr>
      <w:rFonts w:ascii="Arial MT" w:eastAsia="Arial MT" w:hAnsi="Arial MT" w:cs="Arial M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7C1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7C1A"/>
    <w:rPr>
      <w:rFonts w:ascii="Tahoma" w:eastAsia="Times New Roman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unhideWhenUsed/>
    <w:rsid w:val="00522DF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Carolina Prieto Alvarado</dc:creator>
  <cp:lastModifiedBy>Jairo Adriano Arteaga Velasquez</cp:lastModifiedBy>
  <cp:revision>14</cp:revision>
  <dcterms:created xsi:type="dcterms:W3CDTF">2025-02-25T14:58:00Z</dcterms:created>
  <dcterms:modified xsi:type="dcterms:W3CDTF">2026-02-23T22:51:00Z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2025-02-25T00:00:00Z</vt:filetime>
  </property>
  <property fmtid="{D5CDD505-2E9C-101B-9397-08002B2CF9AE}" pid="5" name="Producer">
    <vt:lpwstr>3-Heights(TM) PDF Analysis &amp; Repair Shell 4.12.26.3 (http://www.pdf-tools.com)</vt:lpwstr>
  </property>
</Properties>
</file>